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D6" w:rsidRPr="00266E5F" w:rsidRDefault="001519D6" w:rsidP="001519D6">
      <w:pPr>
        <w:spacing w:after="0" w:line="360" w:lineRule="auto"/>
        <w:ind w:left="-142"/>
        <w:jc w:val="center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Zarządzenie Nr 0050.16.2022</w:t>
      </w:r>
      <w:r w:rsidRPr="00266E5F">
        <w:rPr>
          <w:rFonts w:ascii="Arial" w:eastAsia="Times New Roman" w:hAnsi="Arial" w:cs="Arial"/>
          <w:b/>
          <w:bCs/>
          <w:lang w:eastAsia="pl-PL"/>
        </w:rPr>
        <w:br/>
        <w:t>Wójta Gminy Lubanie</w:t>
      </w:r>
    </w:p>
    <w:p w:rsidR="001519D6" w:rsidRPr="00266E5F" w:rsidRDefault="001519D6" w:rsidP="001519D6">
      <w:pPr>
        <w:spacing w:after="0" w:line="360" w:lineRule="auto"/>
        <w:ind w:left="-142"/>
        <w:jc w:val="center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z dnia 14 lutego 2022 roku</w:t>
      </w:r>
    </w:p>
    <w:p w:rsidR="001519D6" w:rsidRPr="00266E5F" w:rsidRDefault="001519D6" w:rsidP="001519D6">
      <w:pPr>
        <w:spacing w:after="0" w:line="360" w:lineRule="auto"/>
        <w:ind w:left="-142"/>
        <w:jc w:val="center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w sprawie nadania Regulaminu Organizacyjnego Urzędu Gminy Lubanie</w:t>
      </w:r>
    </w:p>
    <w:p w:rsidR="001519D6" w:rsidRPr="00266E5F" w:rsidRDefault="001519D6" w:rsidP="001519D6">
      <w:pPr>
        <w:tabs>
          <w:tab w:val="left" w:pos="3722"/>
        </w:tabs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lang w:eastAsia="pl-PL"/>
        </w:rPr>
        <w:tab/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lang w:eastAsia="pl-PL"/>
        </w:rPr>
        <w:t>Na podstawie art. 33 ust 2 ustawy z dnia 8 marca 1990r. o samorządzie gminnym (</w:t>
      </w:r>
      <w:proofErr w:type="spellStart"/>
      <w:r w:rsidRPr="00266E5F">
        <w:rPr>
          <w:rFonts w:ascii="Arial" w:eastAsia="Times New Roman" w:hAnsi="Arial" w:cs="Arial"/>
          <w:lang w:eastAsia="pl-PL"/>
        </w:rPr>
        <w:t>t.j</w:t>
      </w:r>
      <w:proofErr w:type="spellEnd"/>
      <w:r w:rsidRPr="00266E5F">
        <w:rPr>
          <w:rFonts w:ascii="Arial" w:eastAsia="Times New Roman" w:hAnsi="Arial" w:cs="Arial"/>
          <w:lang w:eastAsia="pl-PL"/>
        </w:rPr>
        <w:t>.</w:t>
      </w:r>
      <w:r w:rsidRPr="00266E5F">
        <w:rPr>
          <w:rFonts w:ascii="Arial" w:hAnsi="Arial" w:cs="Arial"/>
        </w:rPr>
        <w:t xml:space="preserve"> Dz. U. z 2021 r. poz. 1372, 1834</w:t>
      </w:r>
      <w:r w:rsidRPr="00266E5F">
        <w:rPr>
          <w:rFonts w:ascii="Arial" w:eastAsia="Times New Roman" w:hAnsi="Arial" w:cs="Arial"/>
          <w:lang w:eastAsia="pl-PL"/>
        </w:rPr>
        <w:t>)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center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Wójt Gminy Lubanie nadaje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§ 1</w:t>
      </w:r>
      <w:r w:rsidRPr="00266E5F">
        <w:rPr>
          <w:rFonts w:ascii="Arial" w:eastAsia="Times New Roman" w:hAnsi="Arial" w:cs="Arial"/>
          <w:lang w:eastAsia="pl-PL"/>
        </w:rPr>
        <w:t>. Regulamin Organizacyjny Urzędu Gminy Lubanie stanowiący załącznik nr 1 do niniejszego Zarządzenia.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§ 2</w:t>
      </w:r>
      <w:r w:rsidRPr="00266E5F">
        <w:rPr>
          <w:rFonts w:ascii="Arial" w:eastAsia="Times New Roman" w:hAnsi="Arial" w:cs="Arial"/>
          <w:lang w:eastAsia="pl-PL"/>
        </w:rPr>
        <w:t xml:space="preserve">. Tracą moc Zarządzenie NR 0050.39.2011 z dnia 16 października 2017r.  w sprawie nadania Regulaminu Organizacyjnego Urzędu Gminy Lubanie, Zarządzenie NR 0050.8.2018 z dnia </w:t>
      </w:r>
      <w:r w:rsidRPr="00266E5F">
        <w:rPr>
          <w:rFonts w:ascii="Arial" w:eastAsia="Times New Roman" w:hAnsi="Arial" w:cs="Arial"/>
          <w:lang w:eastAsia="pl-PL"/>
        </w:rPr>
        <w:br/>
        <w:t xml:space="preserve">13 marca 2018 roku w sprawie zmiany Regulaminu Organizacyjnego Urzędu Gminy Lubanie, Zarządzenie NR 0050.35.2018 z dnia 28 czerwca 2018 roku w sprawie zmiany Regulaminu Organizacyjnego Urzędu Gminy Lubanie,  Zarządzenie NR 0050.48.2018 z dnia 28 września 2018 roku w sprawie zmiany Regulaminu Organizacyjnego Urzędu Gminy Lubanie, Zarządzenie NR 0050.65.2018 z dnia 28 grudnia 2018 roku w sprawie zmiany Regulaminu Organizacyjnego Urzędu Gminy Lubanie, Zarządzenie NR 0050.22.2019 z dnia 10 maja 2019 roku w sprawie zmiany Regulaminu Organizacyjnego Urzędu Gminy Lubanie, Zarządzenie NR 0050.39.2019 </w:t>
      </w:r>
      <w:r w:rsidRPr="00266E5F">
        <w:rPr>
          <w:rFonts w:ascii="Arial" w:eastAsia="Times New Roman" w:hAnsi="Arial" w:cs="Arial"/>
          <w:lang w:eastAsia="pl-PL"/>
        </w:rPr>
        <w:br/>
        <w:t xml:space="preserve">z dnia 12 lipca 2019 roku w sprawie zmiany Regulaminu Organizacyjnego Urzędu Gminy Lubanie, Zarządzenie NR 0050.46.2019 z dnia 5 sierpnia 2019 roku w sprawie zmiany Regulaminu Organizacyjnego Urzędu Gminy Lubanie, Zarządzenie NR 0050.64.2019 </w:t>
      </w:r>
      <w:r w:rsidRPr="00266E5F">
        <w:rPr>
          <w:rFonts w:ascii="Arial" w:eastAsia="Times New Roman" w:hAnsi="Arial" w:cs="Arial"/>
          <w:lang w:eastAsia="pl-PL"/>
        </w:rPr>
        <w:br/>
        <w:t>z dnia 4 listopada 2019 roku w sprawie zmiany Regulaminu Organizacyjnego Urzędu Gminy Lubanie,  Zarządzenie NR 0050.73.2019 z 16 grudnia 2019 roku w sprawie zmiany Regulaminu Organizacyjnego Urzędu Gminy Lubanie, Zarządzenie NR 0050.19.2020 z dnia 1 czerwca 2020 roku w sprawie zmiany Regulaminu Organizacyjnego Urzędu Gminy Lubanie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§ 3</w:t>
      </w:r>
      <w:r w:rsidRPr="00266E5F">
        <w:rPr>
          <w:rFonts w:ascii="Arial" w:eastAsia="Times New Roman" w:hAnsi="Arial" w:cs="Arial"/>
          <w:lang w:eastAsia="pl-PL"/>
        </w:rPr>
        <w:t>. Wykonanie Zarządzenia powierza się Sekretarzowi Gminy, Skarbnikowi oraz Kierownikom Referatów</w:t>
      </w:r>
      <w:r w:rsidRPr="00266E5F">
        <w:rPr>
          <w:rFonts w:ascii="Arial" w:eastAsia="Times New Roman" w:hAnsi="Arial" w:cs="Arial"/>
          <w:b/>
          <w:bCs/>
          <w:lang w:eastAsia="pl-PL"/>
        </w:rPr>
        <w:t>.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eastAsia="Times New Roman" w:hAnsi="Arial" w:cs="Arial"/>
          <w:b/>
          <w:bCs/>
          <w:lang w:eastAsia="pl-PL"/>
        </w:rPr>
        <w:t>§4</w:t>
      </w:r>
      <w:r w:rsidRPr="00266E5F">
        <w:rPr>
          <w:rFonts w:ascii="Arial" w:eastAsia="Times New Roman" w:hAnsi="Arial" w:cs="Arial"/>
          <w:lang w:eastAsia="pl-PL"/>
        </w:rPr>
        <w:t>. Zarządzenie wchodzi w życie z dniem podjęcia</w:t>
      </w:r>
    </w:p>
    <w:p w:rsidR="001519D6" w:rsidRDefault="001519D6" w:rsidP="001519D6">
      <w:pPr>
        <w:spacing w:after="0" w:line="360" w:lineRule="auto"/>
        <w:jc w:val="center"/>
        <w:rPr>
          <w:rFonts w:ascii="Arial" w:hAnsi="Arial" w:cs="Arial"/>
          <w:b/>
        </w:rPr>
      </w:pPr>
    </w:p>
    <w:p w:rsidR="001519D6" w:rsidRDefault="001519D6" w:rsidP="001519D6">
      <w:pPr>
        <w:spacing w:after="0" w:line="360" w:lineRule="auto"/>
        <w:jc w:val="center"/>
        <w:rPr>
          <w:rFonts w:ascii="Arial" w:hAnsi="Arial" w:cs="Arial"/>
          <w:b/>
        </w:rPr>
      </w:pPr>
    </w:p>
    <w:p w:rsidR="001519D6" w:rsidRDefault="001519D6" w:rsidP="001519D6">
      <w:pPr>
        <w:spacing w:after="0" w:line="360" w:lineRule="auto"/>
        <w:jc w:val="center"/>
        <w:rPr>
          <w:rFonts w:ascii="Arial" w:hAnsi="Arial" w:cs="Arial"/>
          <w:b/>
        </w:rPr>
      </w:pPr>
    </w:p>
    <w:p w:rsidR="001519D6" w:rsidRPr="00266E5F" w:rsidRDefault="001519D6" w:rsidP="001519D6">
      <w:pPr>
        <w:spacing w:after="0" w:line="360" w:lineRule="auto"/>
        <w:jc w:val="center"/>
        <w:rPr>
          <w:rFonts w:ascii="Arial" w:hAnsi="Arial" w:cs="Arial"/>
          <w:b/>
        </w:rPr>
      </w:pPr>
    </w:p>
    <w:p w:rsidR="001519D6" w:rsidRPr="00266E5F" w:rsidRDefault="001519D6" w:rsidP="001519D6">
      <w:pPr>
        <w:spacing w:after="0" w:line="360" w:lineRule="auto"/>
        <w:jc w:val="center"/>
        <w:rPr>
          <w:rFonts w:ascii="Arial" w:hAnsi="Arial" w:cs="Arial"/>
          <w:b/>
        </w:rPr>
      </w:pPr>
      <w:r w:rsidRPr="00266E5F">
        <w:rPr>
          <w:rFonts w:ascii="Arial" w:hAnsi="Arial" w:cs="Arial"/>
          <w:b/>
        </w:rPr>
        <w:lastRenderedPageBreak/>
        <w:t>Uzasadnienie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 w:rsidRPr="00266E5F">
        <w:rPr>
          <w:rFonts w:ascii="Arial" w:hAnsi="Arial" w:cs="Arial"/>
        </w:rPr>
        <w:t xml:space="preserve">Zgodnie z treścią art. 33 ust. 2 ustawy z dnia 8 marca 1990 r. o samorządzie gminnym organizację i zasady funkcjonowania urzędu gminy określa regulamin organizacyjny. Obowiązujący dotychczas Regulamin Organizacyjny Urzędu Gminy Lubanie został nadany  </w:t>
      </w:r>
      <w:r w:rsidRPr="00266E5F">
        <w:rPr>
          <w:rFonts w:ascii="Arial" w:eastAsia="Times New Roman" w:hAnsi="Arial" w:cs="Arial"/>
          <w:lang w:eastAsia="pl-PL"/>
        </w:rPr>
        <w:t xml:space="preserve">Zarządzeniem NR 0050.39.2011 z dnia 16 października 2017r. w sprawie nadania Regulaminu Organizacyjnego Urzędu Gminy Lubanie ze zmianami. </w:t>
      </w:r>
      <w:r w:rsidRPr="00266E5F">
        <w:rPr>
          <w:rFonts w:ascii="Arial" w:hAnsi="Arial" w:cs="Arial"/>
        </w:rPr>
        <w:t>Mając na uwadze potrzebę dostosowania zapisów regulaminu do istniejących potrzeb w zakresie wykonywania zadań gminy oraz optymalizowania tych zadań, konieczność wzmocnienia obszaru zarządzania informacją oraz wprowadzenie nowych zadań nałożonych na samorząd przepisami prawa, zasadnym jest nadanie regulaminu w nowym brzmieniu. Przyjęte rozwiązania pozwolą na sprawne zarządzanie Urzędem Gminy Lubanie, jego poszczególnymi komórkami organizacyjnymi, co w konsekwencji prowadzić będzie do usprawnienia jego funkcjonowania. Podpisanie zatem zarządzenia w zaproponowanym brzmieniu jest w pełni uzasadnione.</w:t>
      </w: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519D6" w:rsidRPr="00266E5F" w:rsidRDefault="001519D6" w:rsidP="001519D6">
      <w:pPr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</w:p>
    <w:p w:rsidR="00166DBE" w:rsidRDefault="001519D6"/>
    <w:sectPr w:rsidR="00166DBE" w:rsidSect="000B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9D6"/>
    <w:rsid w:val="000B01C5"/>
    <w:rsid w:val="001443E7"/>
    <w:rsid w:val="001519D6"/>
    <w:rsid w:val="00ED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2022-02-24T08:20:00Z</dcterms:created>
  <dcterms:modified xsi:type="dcterms:W3CDTF">2022-02-24T08:21:00Z</dcterms:modified>
</cp:coreProperties>
</file>