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42" w:rsidRDefault="00BA2142" w:rsidP="00BA2142">
      <w:pPr>
        <w:spacing w:line="360" w:lineRule="auto"/>
        <w:ind w:left="720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Załącznik do Zapytania ofertowego</w:t>
      </w:r>
    </w:p>
    <w:p w:rsidR="00BA2142" w:rsidRDefault="00BA2142" w:rsidP="00BA2142">
      <w:pPr>
        <w:spacing w:line="360" w:lineRule="auto"/>
        <w:ind w:left="720"/>
        <w:jc w:val="right"/>
        <w:rPr>
          <w:rFonts w:ascii="Times New Roman" w:eastAsia="Times New Roman" w:hAnsi="Times New Roman" w:cs="Times New Roman"/>
          <w:b/>
          <w:sz w:val="20"/>
        </w:rPr>
      </w:pPr>
    </w:p>
    <w:p w:rsidR="00BA2142" w:rsidRDefault="00BA2142" w:rsidP="00BA2142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KLAUZULA INFORMACYJNA</w:t>
      </w:r>
    </w:p>
    <w:p w:rsidR="00BA2142" w:rsidRDefault="00BA2142" w:rsidP="00BA2142">
      <w:pPr>
        <w:ind w:left="284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Times New Roman" w:eastAsia="Times New Roman" w:hAnsi="Times New Roman" w:cs="Times New Roman"/>
          <w:i/>
          <w:sz w:val="20"/>
        </w:rPr>
        <w:t xml:space="preserve">Dziennik Urzędowy Unii Europejskiej L 119 z 04.05.2016, s. 1), dalej "RODO", </w:t>
      </w:r>
      <w:r>
        <w:rPr>
          <w:rFonts w:ascii="Times New Roman" w:eastAsia="Times New Roman" w:hAnsi="Times New Roman" w:cs="Times New Roman"/>
          <w:b/>
          <w:sz w:val="20"/>
        </w:rPr>
        <w:t>informuje się, że</w:t>
      </w:r>
      <w:r>
        <w:rPr>
          <w:rFonts w:ascii="Times New Roman" w:eastAsia="Times New Roman" w:hAnsi="Times New Roman" w:cs="Times New Roman"/>
          <w:sz w:val="20"/>
        </w:rPr>
        <w:t>:</w:t>
      </w:r>
    </w:p>
    <w:p w:rsidR="00BA2142" w:rsidRDefault="00BA2142" w:rsidP="00BA2142">
      <w:pPr>
        <w:numPr>
          <w:ilvl w:val="0"/>
          <w:numId w:val="1"/>
        </w:numPr>
        <w:tabs>
          <w:tab w:val="left" w:pos="567"/>
        </w:tabs>
        <w:suppressAutoHyphens/>
        <w:spacing w:before="120" w:after="12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Administratorem danych osobowych Wykonawcy oraz innych osób, których dane osobowe zostaną przekazane przez Wykonawcę w postępowaniu prowadzonym w formie zapytania ofertowego jest Kierownik Gminnego Ośrodka Pomocy Społecznej w Lubaniu, 87-732Lubanie 28a.</w:t>
      </w:r>
    </w:p>
    <w:p w:rsidR="00BA2142" w:rsidRDefault="00BA2142" w:rsidP="00BA2142">
      <w:pPr>
        <w:numPr>
          <w:ilvl w:val="0"/>
          <w:numId w:val="1"/>
        </w:numPr>
        <w:tabs>
          <w:tab w:val="left" w:pos="0"/>
        </w:tabs>
        <w:suppressAutoHyphens/>
        <w:spacing w:before="120" w:after="12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Kontakt z Inspektorem Ochrony Danych Osobowych w Gminnym Ośrodku Pomocy Społecznej w Lubaniu możliwy jest pod adresem email: ido.gops.lubanie@gmail.com</w:t>
      </w:r>
    </w:p>
    <w:p w:rsidR="00BA2142" w:rsidRDefault="00BA2142" w:rsidP="00BA2142">
      <w:pPr>
        <w:numPr>
          <w:ilvl w:val="0"/>
          <w:numId w:val="1"/>
        </w:numPr>
        <w:tabs>
          <w:tab w:val="left" w:pos="0"/>
        </w:tabs>
        <w:suppressAutoHyphens/>
        <w:spacing w:before="120" w:after="12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Pani/Pana dane osobowe będą przetwarzane na podstawie art. 6 ust. 1 lit. b i c RODO,  w celu związanym z postępowaniem o udzielenie zamówienia publicznego znak: PS.4220.5.2019 prowadzonym w procedurze zapytania ofertowego (art. 4 </w:t>
      </w:r>
      <w:proofErr w:type="spellStart"/>
      <w:r>
        <w:rPr>
          <w:rFonts w:ascii="Times New Roman" w:eastAsia="Times New Roman" w:hAnsi="Times New Roman" w:cs="Times New Roman"/>
          <w:sz w:val="20"/>
        </w:rPr>
        <w:t>pkt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8 ustawy z dnia 29 stycznia 2004 r. Prawo zamówień publicznych (Dz. U. z 2019 r. poz. 1843).</w:t>
      </w:r>
    </w:p>
    <w:p w:rsidR="00BA2142" w:rsidRDefault="00BA2142" w:rsidP="00BA2142">
      <w:pPr>
        <w:numPr>
          <w:ilvl w:val="0"/>
          <w:numId w:val="1"/>
        </w:numPr>
        <w:tabs>
          <w:tab w:val="left" w:pos="0"/>
        </w:tabs>
        <w:suppressAutoHyphens/>
        <w:spacing w:before="120" w:after="12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Odbiorcami Pani/Pana danych osobowych będą osoby lub podmioty, którym udostępniona zostanie dokumentacja postępowania w oparciu o ustawę o dostępie do informacji publicznej z dnia 6 września 2001 r. (Dz. U. z 2019 r. poz. 1429) oraz inne podmioty upoważnione na podstawie przepisów ogólnych. </w:t>
      </w:r>
    </w:p>
    <w:p w:rsidR="00BA2142" w:rsidRDefault="00BA2142" w:rsidP="00BA2142">
      <w:pPr>
        <w:numPr>
          <w:ilvl w:val="0"/>
          <w:numId w:val="1"/>
        </w:numPr>
        <w:tabs>
          <w:tab w:val="left" w:pos="0"/>
        </w:tabs>
        <w:suppressAutoHyphens/>
        <w:spacing w:before="120" w:after="12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Dane osobowe Pani/Pana będą przechowywane na podstawie Ustawy z dnia 14 lipca 1983 r. o narodowym zasobie archiwalnym i archiwach, zgodnie z Instrukcją Kancelaryjną przyjętą w Gminnym Ośrodku Pomocy Społecznej w Lubaniu.</w:t>
      </w:r>
    </w:p>
    <w:p w:rsidR="00BA2142" w:rsidRDefault="00BA2142" w:rsidP="00BA2142">
      <w:pPr>
        <w:numPr>
          <w:ilvl w:val="0"/>
          <w:numId w:val="1"/>
        </w:numPr>
        <w:tabs>
          <w:tab w:val="left" w:pos="0"/>
        </w:tabs>
        <w:suppressAutoHyphens/>
        <w:spacing w:before="120" w:after="12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W odniesieniu do Pani/Pana danych osobowych decyzje nie będą podejmowane  w sposób zautomatyzowany, stosownie do art. 22 RODO.</w:t>
      </w:r>
    </w:p>
    <w:p w:rsidR="00BA2142" w:rsidRDefault="00BA2142" w:rsidP="00BA2142">
      <w:pPr>
        <w:numPr>
          <w:ilvl w:val="0"/>
          <w:numId w:val="1"/>
        </w:numPr>
        <w:tabs>
          <w:tab w:val="left" w:pos="0"/>
        </w:tabs>
        <w:suppressAutoHyphens/>
        <w:spacing w:before="120" w:after="12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Posiada Pani/Pan:</w:t>
      </w:r>
    </w:p>
    <w:p w:rsidR="00BA2142" w:rsidRDefault="00BA2142" w:rsidP="00BA2142">
      <w:pPr>
        <w:spacing w:before="120" w:after="120"/>
        <w:ind w:right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na podstawie art. 15 RODO prawo do dostępu do danych osobowych dotyczących Pani/Pana, </w:t>
      </w:r>
    </w:p>
    <w:p w:rsidR="00BA2142" w:rsidRDefault="00BA2142" w:rsidP="00BA2142">
      <w:pPr>
        <w:spacing w:before="120" w:after="120"/>
        <w:ind w:right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na podstawie art. 16 RODO prawo do sprostowania Pani/Pana danych osobowych,</w:t>
      </w:r>
    </w:p>
    <w:p w:rsidR="00BA2142" w:rsidRDefault="00BA2142" w:rsidP="00BA2142">
      <w:pPr>
        <w:spacing w:before="120" w:after="120"/>
        <w:ind w:right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- na podstawie art. 18 RODO prawo żądania od administratora ograniczenia przetwarzania danych osobowych z zastrzeżeniem przypadków, o których mowa w art. 18 ust. 2 RODO,  </w:t>
      </w:r>
    </w:p>
    <w:p w:rsidR="00BA2142" w:rsidRDefault="00BA2142" w:rsidP="00BA2142">
      <w:pPr>
        <w:spacing w:before="120" w:after="120"/>
        <w:ind w:right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prawo do wniesienia skargi do Prezesa Urzędu Ochrony Danych Osobowych, gdy uzna Pani/Pan, że przetwarzanie danych osobowych dotyczących Pani/Pana narusza przepisy RODO.</w:t>
      </w:r>
    </w:p>
    <w:p w:rsidR="00BA2142" w:rsidRDefault="00BA2142" w:rsidP="00BA2142">
      <w:pPr>
        <w:numPr>
          <w:ilvl w:val="0"/>
          <w:numId w:val="2"/>
        </w:numPr>
        <w:tabs>
          <w:tab w:val="left" w:pos="0"/>
        </w:tabs>
        <w:suppressAutoHyphens/>
        <w:spacing w:before="120" w:after="120" w:line="240" w:lineRule="auto"/>
        <w:ind w:left="284" w:right="170" w:hanging="284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Nie przysługuje Pani/Panu:</w:t>
      </w:r>
    </w:p>
    <w:p w:rsidR="00BA2142" w:rsidRDefault="00BA2142" w:rsidP="00BA2142">
      <w:pPr>
        <w:spacing w:before="120" w:after="120"/>
        <w:ind w:right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w związku z art. 17 ust. 3 lit b, d lub e RODO prawo do usunięcia danych osobowych,</w:t>
      </w:r>
    </w:p>
    <w:p w:rsidR="00BA2142" w:rsidRDefault="00BA2142" w:rsidP="00BA2142">
      <w:pPr>
        <w:spacing w:before="120" w:after="120"/>
        <w:ind w:right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prawo do przenoszenia danych osobowych, o których mowa w art. 20 RODO,</w:t>
      </w:r>
    </w:p>
    <w:p w:rsidR="00BA2142" w:rsidRDefault="00BA2142" w:rsidP="00BA2142">
      <w:pPr>
        <w:spacing w:before="120" w:after="120"/>
        <w:ind w:right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- na podstawie art. 21 RODO prawo sprzeciwu, wobec przetwarzania danych osobowych, gdyż podstawą prawną przetwarzania Pani/Pana danych osobowych jest art. 6 ust. 1 lit. b i c RODO.</w:t>
      </w:r>
    </w:p>
    <w:p w:rsidR="00BA2142" w:rsidRDefault="00BA2142" w:rsidP="00BA2142">
      <w:pPr>
        <w:spacing w:before="120" w:after="120"/>
        <w:ind w:left="1728" w:right="170"/>
        <w:jc w:val="both"/>
        <w:rPr>
          <w:rFonts w:ascii="Times New Roman" w:eastAsia="Times New Roman" w:hAnsi="Times New Roman" w:cs="Times New Roman"/>
          <w:sz w:val="20"/>
        </w:rPr>
      </w:pPr>
    </w:p>
    <w:p w:rsidR="00BA2142" w:rsidRDefault="00BA2142" w:rsidP="00BA2142">
      <w:pPr>
        <w:spacing w:before="120" w:after="120"/>
        <w:ind w:left="1728" w:right="170"/>
        <w:jc w:val="both"/>
        <w:rPr>
          <w:rFonts w:ascii="Times New Roman" w:eastAsia="Times New Roman" w:hAnsi="Times New Roman" w:cs="Times New Roman"/>
          <w:sz w:val="20"/>
        </w:rPr>
      </w:pPr>
    </w:p>
    <w:p w:rsidR="00BA2142" w:rsidRDefault="00BA2142" w:rsidP="00BA2142">
      <w:pPr>
        <w:spacing w:before="120" w:after="120"/>
        <w:ind w:left="1728" w:right="170"/>
        <w:jc w:val="both"/>
        <w:rPr>
          <w:rFonts w:ascii="Times New Roman" w:eastAsia="Times New Roman" w:hAnsi="Times New Roman" w:cs="Times New Roman"/>
          <w:sz w:val="20"/>
        </w:rPr>
      </w:pPr>
    </w:p>
    <w:p w:rsidR="00BA2142" w:rsidRDefault="00BA2142" w:rsidP="00BA2142">
      <w:pPr>
        <w:keepNext/>
        <w:numPr>
          <w:ilvl w:val="0"/>
          <w:numId w:val="3"/>
        </w:numPr>
        <w:tabs>
          <w:tab w:val="left" w:pos="0"/>
        </w:tabs>
        <w:suppressAutoHyphens/>
        <w:spacing w:before="90" w:after="12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color w:val="000009"/>
          <w:sz w:val="20"/>
        </w:rPr>
        <w:lastRenderedPageBreak/>
        <w:t xml:space="preserve">                                                                                                        ….....................................................................</w:t>
      </w:r>
    </w:p>
    <w:p w:rsidR="00BA2142" w:rsidRDefault="00BA2142" w:rsidP="00BA2142">
      <w:pPr>
        <w:spacing w:before="41"/>
        <w:ind w:left="134" w:right="110" w:firstLine="386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 xml:space="preserve"> </w:t>
      </w:r>
      <w:r>
        <w:rPr>
          <w:rFonts w:ascii="Times New Roman" w:eastAsia="Times New Roman" w:hAnsi="Times New Roman" w:cs="Times New Roman"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color w:val="000009"/>
          <w:sz w:val="20"/>
        </w:rPr>
        <w:tab/>
      </w:r>
      <w:r>
        <w:rPr>
          <w:rFonts w:ascii="Times New Roman" w:eastAsia="Times New Roman" w:hAnsi="Times New Roman" w:cs="Times New Roman"/>
          <w:color w:val="000009"/>
          <w:sz w:val="20"/>
        </w:rPr>
        <w:tab/>
        <w:t xml:space="preserve">( </w:t>
      </w:r>
      <w:r>
        <w:rPr>
          <w:rFonts w:ascii="Times New Roman" w:eastAsia="Times New Roman" w:hAnsi="Times New Roman" w:cs="Times New Roman"/>
          <w:i/>
          <w:color w:val="000009"/>
          <w:sz w:val="20"/>
        </w:rPr>
        <w:t>podpis wykonawcy lub podpis osoby /</w:t>
      </w:r>
      <w:r>
        <w:rPr>
          <w:rFonts w:ascii="Times New Roman" w:eastAsia="Times New Roman" w:hAnsi="Times New Roman" w:cs="Times New Roman"/>
          <w:i/>
          <w:color w:val="000009"/>
          <w:sz w:val="20"/>
        </w:rPr>
        <w:br/>
        <w:t>osób uprawnionych do reprezentowania Wykonawcy)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</w:t>
      </w:r>
    </w:p>
    <w:p w:rsidR="00BA2142" w:rsidRDefault="00BA2142" w:rsidP="00BA2142">
      <w:pPr>
        <w:ind w:left="118"/>
        <w:rPr>
          <w:rFonts w:ascii="Times New Roman" w:eastAsia="Times New Roman" w:hAnsi="Times New Roman" w:cs="Times New Roman"/>
          <w:sz w:val="20"/>
        </w:rPr>
      </w:pPr>
    </w:p>
    <w:p w:rsidR="00BA2142" w:rsidRDefault="00BA2142" w:rsidP="00BA2142">
      <w:pPr>
        <w:spacing w:before="18"/>
        <w:ind w:left="168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9"/>
          <w:sz w:val="20"/>
        </w:rPr>
        <w:t xml:space="preserve">( </w:t>
      </w:r>
      <w:r>
        <w:rPr>
          <w:rFonts w:ascii="Times New Roman" w:eastAsia="Times New Roman" w:hAnsi="Times New Roman" w:cs="Times New Roman"/>
          <w:i/>
          <w:color w:val="000009"/>
          <w:sz w:val="20"/>
        </w:rPr>
        <w:t>Miejscowość i data)</w:t>
      </w:r>
    </w:p>
    <w:p w:rsidR="00166DBE" w:rsidRDefault="00BA2142"/>
    <w:sectPr w:rsidR="00166DBE" w:rsidSect="00ED3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01C8E"/>
    <w:multiLevelType w:val="multilevel"/>
    <w:tmpl w:val="78E69D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975A70"/>
    <w:multiLevelType w:val="multilevel"/>
    <w:tmpl w:val="A8E85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6828C1"/>
    <w:multiLevelType w:val="multilevel"/>
    <w:tmpl w:val="4F12D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2142"/>
    <w:rsid w:val="001443E7"/>
    <w:rsid w:val="00BA2142"/>
    <w:rsid w:val="00ED3265"/>
    <w:rsid w:val="00ED3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214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Piotrek</cp:lastModifiedBy>
  <cp:revision>1</cp:revision>
  <dcterms:created xsi:type="dcterms:W3CDTF">2020-12-08T10:14:00Z</dcterms:created>
  <dcterms:modified xsi:type="dcterms:W3CDTF">2020-12-08T10:14:00Z</dcterms:modified>
</cp:coreProperties>
</file>